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2F651" w14:textId="36C51CC3" w:rsidR="00081895" w:rsidRPr="00081895" w:rsidRDefault="002B59C7" w:rsidP="004A5007">
      <w:pPr>
        <w:widowControl w:val="0"/>
        <w:ind w:left="6480" w:right="43"/>
        <w:jc w:val="both"/>
        <w:rPr>
          <w:sz w:val="22"/>
          <w:szCs w:val="22"/>
        </w:rPr>
      </w:pPr>
      <w:r>
        <w:rPr>
          <w:sz w:val="22"/>
          <w:szCs w:val="22"/>
        </w:rPr>
        <w:t>Skelbiamos apklausos „Tesimų praktikos duomenų bazės paslaugos“ sąlygų 1 priedas</w:t>
      </w:r>
    </w:p>
    <w:p w14:paraId="0DE03581" w14:textId="77777777" w:rsidR="002149FF" w:rsidRDefault="002149FF" w:rsidP="00C706AE">
      <w:pPr>
        <w:tabs>
          <w:tab w:val="left" w:pos="720"/>
        </w:tabs>
        <w:jc w:val="center"/>
        <w:rPr>
          <w:b/>
        </w:rPr>
      </w:pPr>
    </w:p>
    <w:p w14:paraId="6D71528E" w14:textId="77777777" w:rsidR="00C706AE" w:rsidRPr="00B036E6" w:rsidRDefault="00675E98" w:rsidP="00C706AE">
      <w:pPr>
        <w:tabs>
          <w:tab w:val="left" w:pos="720"/>
        </w:tabs>
        <w:jc w:val="center"/>
        <w:rPr>
          <w:b/>
        </w:rPr>
      </w:pPr>
      <w:r>
        <w:rPr>
          <w:b/>
        </w:rPr>
        <w:t>TEISMŲ PRAKTIKOS DUOMENŲ BAZĖS</w:t>
      </w:r>
      <w:r w:rsidR="00C706AE" w:rsidRPr="00B036E6">
        <w:rPr>
          <w:b/>
        </w:rPr>
        <w:t xml:space="preserve"> PASLAUGŲ</w:t>
      </w:r>
    </w:p>
    <w:p w14:paraId="2F78F05F" w14:textId="77777777" w:rsidR="00C706AE" w:rsidRPr="00B036E6" w:rsidRDefault="00C706AE" w:rsidP="00C706AE">
      <w:pPr>
        <w:tabs>
          <w:tab w:val="left" w:pos="720"/>
        </w:tabs>
        <w:jc w:val="center"/>
        <w:rPr>
          <w:b/>
        </w:rPr>
      </w:pPr>
      <w:r w:rsidRPr="00B036E6">
        <w:rPr>
          <w:b/>
        </w:rPr>
        <w:t>TECHNINĖ SPECIFIKACIJA</w:t>
      </w:r>
    </w:p>
    <w:p w14:paraId="4DAA3DCF" w14:textId="77777777" w:rsidR="00C706AE" w:rsidRPr="00B036E6" w:rsidRDefault="00C706AE" w:rsidP="00C706AE">
      <w:pPr>
        <w:tabs>
          <w:tab w:val="left" w:pos="720"/>
        </w:tabs>
        <w:jc w:val="center"/>
      </w:pPr>
    </w:p>
    <w:p w14:paraId="17120B1D" w14:textId="77777777" w:rsidR="00C706AE" w:rsidRPr="00DF1D9A" w:rsidRDefault="00C706AE" w:rsidP="00C706AE">
      <w:pPr>
        <w:tabs>
          <w:tab w:val="left" w:pos="720"/>
        </w:tabs>
        <w:jc w:val="center"/>
        <w:rPr>
          <w:b/>
        </w:rPr>
      </w:pPr>
      <w:r w:rsidRPr="00DF1D9A">
        <w:rPr>
          <w:b/>
        </w:rPr>
        <w:t>I. BENDRA INFORMACIJA</w:t>
      </w:r>
    </w:p>
    <w:p w14:paraId="2A411401" w14:textId="77777777" w:rsidR="00C706AE" w:rsidRPr="00DF1D9A" w:rsidRDefault="00C706AE" w:rsidP="00C706AE">
      <w:pPr>
        <w:tabs>
          <w:tab w:val="left" w:pos="720"/>
        </w:tabs>
        <w:jc w:val="both"/>
      </w:pPr>
    </w:p>
    <w:p w14:paraId="1DA9343F" w14:textId="77777777" w:rsidR="00C706AE" w:rsidRPr="00DF1D9A" w:rsidRDefault="006B69E3" w:rsidP="006B69E3">
      <w:pPr>
        <w:numPr>
          <w:ilvl w:val="0"/>
          <w:numId w:val="5"/>
        </w:numPr>
        <w:tabs>
          <w:tab w:val="left" w:pos="900"/>
        </w:tabs>
        <w:ind w:left="0" w:firstLine="540"/>
        <w:jc w:val="both"/>
      </w:pPr>
      <w:r w:rsidRPr="00DF1D9A">
        <w:t xml:space="preserve"> </w:t>
      </w:r>
      <w:r w:rsidR="00675E98" w:rsidRPr="00DF1D9A">
        <w:t>Perkančioji organizacija</w:t>
      </w:r>
      <w:r w:rsidR="00C706AE" w:rsidRPr="00DF1D9A">
        <w:t xml:space="preserve"> – Lietuvos Respublikos finansų ministerija </w:t>
      </w:r>
      <w:r w:rsidR="00675E98" w:rsidRPr="00DF1D9A">
        <w:t>(toliau – Perkančioji organizacija)</w:t>
      </w:r>
      <w:r w:rsidR="00C706AE" w:rsidRPr="00DF1D9A">
        <w:t xml:space="preserve">, adresas Lukiškių g. 2, </w:t>
      </w:r>
      <w:r w:rsidR="00C0584E" w:rsidRPr="00DF1D9A">
        <w:t>LT-</w:t>
      </w:r>
      <w:r w:rsidR="00C706AE" w:rsidRPr="00DF1D9A">
        <w:t>01512 Vilnius.</w:t>
      </w:r>
    </w:p>
    <w:p w14:paraId="7F460C1B" w14:textId="7DE87FFF" w:rsidR="00675E98" w:rsidRPr="00DF1D9A" w:rsidRDefault="00675E98" w:rsidP="006B69E3">
      <w:pPr>
        <w:numPr>
          <w:ilvl w:val="0"/>
          <w:numId w:val="5"/>
        </w:numPr>
        <w:tabs>
          <w:tab w:val="left" w:pos="900"/>
        </w:tabs>
        <w:ind w:left="0" w:firstLine="540"/>
        <w:jc w:val="both"/>
      </w:pPr>
      <w:r w:rsidRPr="00DF1D9A">
        <w:t xml:space="preserve"> Perkančioji organizacija perka teismų praktikos duomenų bazės paslaugas, kurių apimtis </w:t>
      </w:r>
      <w:r w:rsidR="00ED4B64" w:rsidRPr="00DF1D9A">
        <w:t>(</w:t>
      </w:r>
      <w:r w:rsidRPr="00DF1D9A">
        <w:t>kieki</w:t>
      </w:r>
      <w:r w:rsidR="00ED4B64" w:rsidRPr="00DF1D9A">
        <w:t>s)</w:t>
      </w:r>
      <w:r w:rsidR="00737E16">
        <w:t>:</w:t>
      </w:r>
    </w:p>
    <w:p w14:paraId="3D4B62FE" w14:textId="77777777" w:rsidR="00ED4B64" w:rsidRPr="00DF1D9A" w:rsidRDefault="00ED4B64" w:rsidP="00BE46C2">
      <w:pPr>
        <w:tabs>
          <w:tab w:val="left" w:pos="900"/>
        </w:tabs>
        <w:ind w:left="540"/>
        <w:jc w:val="both"/>
      </w:pPr>
      <w:r w:rsidRPr="00DF1D9A">
        <w:t>1.2.1.</w:t>
      </w:r>
      <w:r w:rsidR="00C90DF4" w:rsidRPr="00DF1D9A">
        <w:t xml:space="preserve"> </w:t>
      </w:r>
      <w:r w:rsidR="0037385B">
        <w:t>minimalus kiekis</w:t>
      </w:r>
      <w:r w:rsidR="00F82046" w:rsidRPr="00DF1D9A">
        <w:t xml:space="preserve"> </w:t>
      </w:r>
      <w:r w:rsidR="0037385B">
        <w:t xml:space="preserve">– </w:t>
      </w:r>
      <w:r w:rsidR="00F82046" w:rsidRPr="00DF1D9A">
        <w:t>20</w:t>
      </w:r>
      <w:r w:rsidR="009E66BE" w:rsidRPr="00DF1D9A">
        <w:t xml:space="preserve"> </w:t>
      </w:r>
      <w:r w:rsidR="00675E98" w:rsidRPr="00DF1D9A">
        <w:t>teismų praktikos duomenų bazės vartotojų</w:t>
      </w:r>
      <w:r w:rsidRPr="00DF1D9A">
        <w:t>;</w:t>
      </w:r>
    </w:p>
    <w:p w14:paraId="1021756E" w14:textId="24D1E35E" w:rsidR="00675E98" w:rsidRPr="00DF1D9A" w:rsidRDefault="00ED4B64" w:rsidP="00BE46C2">
      <w:pPr>
        <w:tabs>
          <w:tab w:val="left" w:pos="900"/>
        </w:tabs>
        <w:ind w:left="540"/>
        <w:jc w:val="both"/>
      </w:pPr>
      <w:r w:rsidRPr="00DF1D9A">
        <w:t xml:space="preserve">1.2.2. </w:t>
      </w:r>
      <w:r w:rsidR="00F82046" w:rsidRPr="00DF1D9A">
        <w:t xml:space="preserve"> maksimalus kiekis – </w:t>
      </w:r>
      <w:r w:rsidR="00AA35DD">
        <w:t>27</w:t>
      </w:r>
      <w:r w:rsidR="00F82046" w:rsidRPr="00DF1D9A">
        <w:t xml:space="preserve"> teismų praktikos duomenų bazės vartotojai.</w:t>
      </w:r>
    </w:p>
    <w:p w14:paraId="6EA2B78D" w14:textId="5B834BBE" w:rsidR="00675E98" w:rsidRPr="00DF1D9A" w:rsidRDefault="009E66BE" w:rsidP="006B69E3">
      <w:pPr>
        <w:numPr>
          <w:ilvl w:val="0"/>
          <w:numId w:val="5"/>
        </w:numPr>
        <w:tabs>
          <w:tab w:val="left" w:pos="900"/>
        </w:tabs>
        <w:ind w:left="0" w:firstLine="540"/>
        <w:jc w:val="both"/>
      </w:pPr>
      <w:r w:rsidRPr="00DF1D9A">
        <w:t xml:space="preserve"> Perkančiosios organizacijos valstybės tarnautojams ir darbuotojams</w:t>
      </w:r>
      <w:r w:rsidR="00737E16">
        <w:t>,</w:t>
      </w:r>
      <w:r w:rsidRPr="00DF1D9A">
        <w:t xml:space="preserve"> naudojantiems teismų praktikos duomenų bazę turi būti suteikiamas prisijungimo vardas ir slaptažodis.</w:t>
      </w:r>
    </w:p>
    <w:p w14:paraId="73689E12" w14:textId="77777777" w:rsidR="009E66BE" w:rsidRPr="00DF1D9A" w:rsidRDefault="009E66BE" w:rsidP="006B69E3">
      <w:pPr>
        <w:numPr>
          <w:ilvl w:val="0"/>
          <w:numId w:val="5"/>
        </w:numPr>
        <w:tabs>
          <w:tab w:val="left" w:pos="900"/>
        </w:tabs>
        <w:ind w:left="0" w:firstLine="540"/>
        <w:jc w:val="both"/>
      </w:pPr>
      <w:r w:rsidRPr="00DF1D9A">
        <w:t xml:space="preserve"> Kiekvienas teismų praktikos duomenų bazės vartotojas turi turėti galimybę prisijungti </w:t>
      </w:r>
      <w:r w:rsidR="00C90DF4" w:rsidRPr="00DF1D9A">
        <w:t xml:space="preserve">prie teismų praktikos duomenų bazės </w:t>
      </w:r>
      <w:r w:rsidRPr="00DF1D9A">
        <w:t xml:space="preserve">iš </w:t>
      </w:r>
      <w:r w:rsidR="00ED4B64" w:rsidRPr="00DF1D9A">
        <w:t>ne mažiau kaip dviejų</w:t>
      </w:r>
      <w:r w:rsidRPr="00DF1D9A">
        <w:t xml:space="preserve"> kompiuteri</w:t>
      </w:r>
      <w:r w:rsidR="00ED4B64" w:rsidRPr="00DF1D9A">
        <w:t>ų</w:t>
      </w:r>
      <w:r w:rsidRPr="00DF1D9A">
        <w:t>, turinči</w:t>
      </w:r>
      <w:r w:rsidR="00ED4B64" w:rsidRPr="00DF1D9A">
        <w:t>ų</w:t>
      </w:r>
      <w:r w:rsidRPr="00DF1D9A">
        <w:t xml:space="preserve"> prieigą prie interneto.</w:t>
      </w:r>
    </w:p>
    <w:p w14:paraId="0F851081" w14:textId="77777777" w:rsidR="009E66BE" w:rsidRPr="00DF1D9A" w:rsidRDefault="009E66BE" w:rsidP="006B69E3">
      <w:pPr>
        <w:numPr>
          <w:ilvl w:val="0"/>
          <w:numId w:val="5"/>
        </w:numPr>
        <w:tabs>
          <w:tab w:val="left" w:pos="900"/>
        </w:tabs>
        <w:ind w:left="0" w:firstLine="540"/>
        <w:jc w:val="both"/>
      </w:pPr>
      <w:r w:rsidRPr="00DF1D9A">
        <w:t xml:space="preserve"> Teismų praktiko</w:t>
      </w:r>
      <w:r w:rsidR="00C90DF4" w:rsidRPr="00DF1D9A">
        <w:t>s</w:t>
      </w:r>
      <w:r w:rsidRPr="00DF1D9A">
        <w:t xml:space="preserve"> duomenų bazės vartotojas </w:t>
      </w:r>
      <w:r w:rsidR="00C90DF4" w:rsidRPr="00DF1D9A">
        <w:t xml:space="preserve">turi turėti galimybę </w:t>
      </w:r>
      <w:r w:rsidRPr="00DF1D9A">
        <w:t>bet kurioje darbo vietoje (bet kuriame kompiuteryje) prisijungti neribotą kiekį kartų ir atlikti neribotą kiekį operacijų.</w:t>
      </w:r>
    </w:p>
    <w:p w14:paraId="7ED6D0FE" w14:textId="77777777" w:rsidR="009E66BE" w:rsidRPr="00DF1D9A" w:rsidRDefault="009E66BE" w:rsidP="006B69E3">
      <w:pPr>
        <w:numPr>
          <w:ilvl w:val="0"/>
          <w:numId w:val="5"/>
        </w:numPr>
        <w:tabs>
          <w:tab w:val="left" w:pos="900"/>
        </w:tabs>
        <w:ind w:left="0" w:firstLine="540"/>
        <w:jc w:val="both"/>
      </w:pPr>
      <w:r w:rsidRPr="00DF1D9A">
        <w:t xml:space="preserve"> Perkančiajai organizacijai naudojantis bet kuria prieiga prie teismų praktikos duomenų bazės, ji turi teisę, derindama su tiekėju, keisti prieigos naudotoją ir prieigos naudotojui suteiktą prisijungimo vardą.</w:t>
      </w:r>
    </w:p>
    <w:p w14:paraId="121C9FF4" w14:textId="77777777" w:rsidR="00CF69A8" w:rsidRPr="00B036E6" w:rsidRDefault="00CF69A8" w:rsidP="00CF69A8">
      <w:pPr>
        <w:tabs>
          <w:tab w:val="left" w:pos="900"/>
        </w:tabs>
        <w:ind w:left="180"/>
        <w:jc w:val="both"/>
      </w:pPr>
    </w:p>
    <w:p w14:paraId="6F311AE5" w14:textId="77777777" w:rsidR="00C706AE" w:rsidRPr="00E420F2" w:rsidRDefault="00E420F2" w:rsidP="00E420F2">
      <w:pPr>
        <w:tabs>
          <w:tab w:val="left" w:pos="720"/>
        </w:tabs>
        <w:jc w:val="center"/>
        <w:rPr>
          <w:b/>
          <w:caps/>
        </w:rPr>
      </w:pPr>
      <w:r>
        <w:rPr>
          <w:b/>
          <w:caps/>
        </w:rPr>
        <w:t>II</w:t>
      </w:r>
      <w:r w:rsidR="00675E98">
        <w:rPr>
          <w:b/>
          <w:caps/>
        </w:rPr>
        <w:t xml:space="preserve">. Reikalavimai </w:t>
      </w:r>
      <w:r w:rsidR="00BA0748">
        <w:rPr>
          <w:b/>
          <w:caps/>
        </w:rPr>
        <w:t>Teismų praktikos duomenų bazEI</w:t>
      </w:r>
    </w:p>
    <w:p w14:paraId="49E1B96E" w14:textId="77777777" w:rsidR="00C706AE" w:rsidRPr="00B036E6" w:rsidRDefault="00C706AE" w:rsidP="00C706AE">
      <w:pPr>
        <w:tabs>
          <w:tab w:val="left" w:pos="720"/>
        </w:tabs>
        <w:ind w:firstLine="709"/>
        <w:jc w:val="both"/>
        <w:rPr>
          <w:b/>
        </w:rPr>
      </w:pPr>
    </w:p>
    <w:p w14:paraId="73937CB6" w14:textId="77777777" w:rsidR="00675E98" w:rsidRDefault="00BE7232" w:rsidP="00FA021D">
      <w:pPr>
        <w:numPr>
          <w:ilvl w:val="0"/>
          <w:numId w:val="9"/>
        </w:numPr>
        <w:tabs>
          <w:tab w:val="clear" w:pos="720"/>
          <w:tab w:val="left" w:pos="180"/>
          <w:tab w:val="left" w:pos="900"/>
          <w:tab w:val="num" w:pos="1080"/>
        </w:tabs>
        <w:ind w:left="0" w:firstLine="567"/>
        <w:jc w:val="both"/>
      </w:pPr>
      <w:r>
        <w:t xml:space="preserve"> </w:t>
      </w:r>
      <w:r w:rsidR="00675E98">
        <w:t>Teismų praktikos duomenų bazė turi apimti:</w:t>
      </w:r>
    </w:p>
    <w:p w14:paraId="7C244474" w14:textId="77777777" w:rsidR="00675E98" w:rsidRDefault="00675E98" w:rsidP="00FA021D">
      <w:pPr>
        <w:tabs>
          <w:tab w:val="left" w:pos="180"/>
          <w:tab w:val="left" w:pos="900"/>
        </w:tabs>
        <w:ind w:firstLine="567"/>
        <w:jc w:val="both"/>
      </w:pPr>
      <w:r>
        <w:t xml:space="preserve">2.1.1. </w:t>
      </w:r>
      <w:r w:rsidR="00492CC5">
        <w:t>aprobuotą ir neaprobuotą teismų praktiką:</w:t>
      </w:r>
    </w:p>
    <w:p w14:paraId="16631D8A" w14:textId="77777777" w:rsidR="00492CC5" w:rsidRDefault="00492CC5" w:rsidP="00FA021D">
      <w:pPr>
        <w:tabs>
          <w:tab w:val="left" w:pos="180"/>
          <w:tab w:val="left" w:pos="900"/>
        </w:tabs>
        <w:ind w:firstLine="567"/>
        <w:jc w:val="both"/>
      </w:pPr>
      <w:r>
        <w:t>2.1.1.1. Lietuvos Respublikos Konstitucinio teismo nagrinėtose bylose;</w:t>
      </w:r>
    </w:p>
    <w:p w14:paraId="7370F34C" w14:textId="77777777" w:rsidR="00492CC5" w:rsidRDefault="00492CC5" w:rsidP="00FA021D">
      <w:pPr>
        <w:tabs>
          <w:tab w:val="left" w:pos="180"/>
          <w:tab w:val="left" w:pos="900"/>
        </w:tabs>
        <w:ind w:firstLine="567"/>
        <w:jc w:val="both"/>
      </w:pPr>
      <w:r>
        <w:t>2.1.1.2. Lietuvos Aukščiausiojo teismo nagrinėtose civilinėse ir baudžiamosiose bylose;</w:t>
      </w:r>
    </w:p>
    <w:p w14:paraId="4F32A557" w14:textId="77777777" w:rsidR="00492CC5" w:rsidRDefault="00492CC5" w:rsidP="00FA021D">
      <w:pPr>
        <w:tabs>
          <w:tab w:val="left" w:pos="180"/>
          <w:tab w:val="left" w:pos="900"/>
        </w:tabs>
        <w:ind w:firstLine="567"/>
        <w:jc w:val="both"/>
      </w:pPr>
      <w:r>
        <w:t>2.1.1.3. Lietuvos Apeliacinio teismo nagrinėtose civilinėse ir baudžiamosiose bylose;</w:t>
      </w:r>
    </w:p>
    <w:p w14:paraId="64FDE8D3" w14:textId="77777777" w:rsidR="00492CC5" w:rsidRDefault="00492CC5" w:rsidP="00FA021D">
      <w:pPr>
        <w:tabs>
          <w:tab w:val="left" w:pos="180"/>
          <w:tab w:val="left" w:pos="900"/>
        </w:tabs>
        <w:ind w:firstLine="567"/>
        <w:jc w:val="both"/>
      </w:pPr>
      <w:r>
        <w:t>2.1.1.4. Lietuvos Vyriausiojo administracinio teismo nagrinėtose bylose;</w:t>
      </w:r>
    </w:p>
    <w:p w14:paraId="7BD9C7E8" w14:textId="2CF4B3CD" w:rsidR="00492CC5" w:rsidRDefault="00492CC5" w:rsidP="00FA021D">
      <w:pPr>
        <w:tabs>
          <w:tab w:val="left" w:pos="180"/>
          <w:tab w:val="left" w:pos="900"/>
        </w:tabs>
        <w:ind w:firstLine="567"/>
        <w:jc w:val="both"/>
      </w:pPr>
      <w:r>
        <w:t xml:space="preserve">2.1.1.5. </w:t>
      </w:r>
      <w:r w:rsidRPr="00AA35DD">
        <w:t xml:space="preserve">Apygardų ir </w:t>
      </w:r>
      <w:r w:rsidR="0033699D" w:rsidRPr="00AA35DD">
        <w:t>regionų</w:t>
      </w:r>
      <w:r w:rsidRPr="00AA35DD">
        <w:t xml:space="preserve"> administraciniuose teismuose nagrinėtose bylose</w:t>
      </w:r>
      <w:r w:rsidRPr="0033699D">
        <w:t>;</w:t>
      </w:r>
    </w:p>
    <w:p w14:paraId="6CD706A4" w14:textId="77777777" w:rsidR="00492CC5" w:rsidRDefault="00492CC5" w:rsidP="00FA021D">
      <w:pPr>
        <w:tabs>
          <w:tab w:val="left" w:pos="180"/>
          <w:tab w:val="left" w:pos="900"/>
        </w:tabs>
        <w:ind w:firstLine="567"/>
        <w:jc w:val="both"/>
      </w:pPr>
      <w:r>
        <w:t>2.1.1.6. Apylinkių teismų nagrinėtose bylose, kuriose priimti sprendimai yra skelbiami viešai;</w:t>
      </w:r>
    </w:p>
    <w:p w14:paraId="1026A90F" w14:textId="77777777" w:rsidR="00492CC5" w:rsidRDefault="00492CC5" w:rsidP="00FA021D">
      <w:pPr>
        <w:tabs>
          <w:tab w:val="left" w:pos="180"/>
          <w:tab w:val="left" w:pos="900"/>
        </w:tabs>
        <w:ind w:firstLine="567"/>
        <w:jc w:val="both"/>
      </w:pPr>
      <w:r>
        <w:t>2.1.1.7. Europos žmogaus teisių teismo bylose prieš Lietuvą;</w:t>
      </w:r>
    </w:p>
    <w:p w14:paraId="36305215" w14:textId="77777777" w:rsidR="00492CC5" w:rsidRDefault="00492CC5" w:rsidP="00FA021D">
      <w:pPr>
        <w:tabs>
          <w:tab w:val="left" w:pos="180"/>
          <w:tab w:val="left" w:pos="900"/>
        </w:tabs>
        <w:ind w:firstLine="567"/>
        <w:jc w:val="both"/>
      </w:pPr>
      <w:r>
        <w:t>2.1.1.8. Europos Teisingumo Teismo nagrinėtose bylose;</w:t>
      </w:r>
    </w:p>
    <w:p w14:paraId="76C9BADB" w14:textId="42A28528" w:rsidR="00492CC5" w:rsidRDefault="00492CC5" w:rsidP="00FA021D">
      <w:pPr>
        <w:tabs>
          <w:tab w:val="left" w:pos="180"/>
          <w:tab w:val="left" w:pos="900"/>
        </w:tabs>
        <w:ind w:firstLine="567"/>
        <w:jc w:val="both"/>
      </w:pPr>
      <w:r>
        <w:t xml:space="preserve">2.1.2. </w:t>
      </w:r>
      <w:r w:rsidRPr="00AA35DD">
        <w:t xml:space="preserve">Mokestinių ginčų komisijos, Konkurencijos tarybos, </w:t>
      </w:r>
      <w:r w:rsidR="0033699D" w:rsidRPr="00AA35DD">
        <w:t>Lietuvos</w:t>
      </w:r>
      <w:r w:rsidRPr="00AA35DD">
        <w:t xml:space="preserve"> administracinių ginčų komisijos priimamus sprendimus</w:t>
      </w:r>
      <w:r>
        <w:t>;</w:t>
      </w:r>
    </w:p>
    <w:p w14:paraId="34124B7C" w14:textId="77777777" w:rsidR="00492CC5" w:rsidRDefault="00492CC5" w:rsidP="00FA021D">
      <w:pPr>
        <w:tabs>
          <w:tab w:val="left" w:pos="180"/>
          <w:tab w:val="left" w:pos="900"/>
        </w:tabs>
        <w:ind w:firstLine="567"/>
        <w:jc w:val="both"/>
      </w:pPr>
      <w:r>
        <w:t>2.1.3. Lietuvos Respublikos Seimo, Lietuvos Respublikos Vyriausybės</w:t>
      </w:r>
      <w:r w:rsidR="00FA021D">
        <w:t xml:space="preserve">, Lietuvos Respublikos Prezidento, Lietuvos Respublikos ministerijų ir kitų valstybės institucijų priimamus </w:t>
      </w:r>
      <w:r>
        <w:t>teisės aktus</w:t>
      </w:r>
      <w:r w:rsidR="00FA021D">
        <w:t>, kurie yra skelbiami viešai.</w:t>
      </w:r>
    </w:p>
    <w:p w14:paraId="3CE6AB7D" w14:textId="77777777" w:rsidR="00FA021D" w:rsidRDefault="00FA021D" w:rsidP="00FA021D">
      <w:pPr>
        <w:tabs>
          <w:tab w:val="left" w:pos="180"/>
          <w:tab w:val="left" w:pos="900"/>
        </w:tabs>
        <w:ind w:firstLine="567"/>
        <w:jc w:val="both"/>
      </w:pPr>
      <w:r>
        <w:t xml:space="preserve">2.2. Teismų praktikos duomenų bazėje turi būti </w:t>
      </w:r>
      <w:r w:rsidR="00580BB0">
        <w:t>teisės aktų paieška</w:t>
      </w:r>
      <w:r w:rsidR="009E66BE" w:rsidRPr="009E66BE">
        <w:t xml:space="preserve"> pagal: teisės akto rekvizitus (numeris, priėmimo data, forma), pagal teisės aktą priėmusią instituciją, nurodant žodžius, žodžių fragmentus tekste ar pavadinime, publikacijos duomenis (metus, numerį, teisės akto paskelbimo numerį leidinyj</w:t>
      </w:r>
      <w:r w:rsidR="009E66BE">
        <w:t>e), akto galiojimo būseną ir kitus kriterijus</w:t>
      </w:r>
      <w:r>
        <w:t xml:space="preserve">. </w:t>
      </w:r>
    </w:p>
    <w:p w14:paraId="784DB346" w14:textId="77777777" w:rsidR="009E66BE" w:rsidRDefault="009E66BE" w:rsidP="00FA021D">
      <w:pPr>
        <w:tabs>
          <w:tab w:val="left" w:pos="180"/>
          <w:tab w:val="left" w:pos="900"/>
        </w:tabs>
        <w:ind w:firstLine="567"/>
        <w:jc w:val="both"/>
      </w:pPr>
      <w:r>
        <w:t xml:space="preserve">2.3. </w:t>
      </w:r>
      <w:r w:rsidRPr="009E66BE">
        <w:t>Teismų praktikos duomenų bazėje turi būti galimybė surasti teismų, kitų institu</w:t>
      </w:r>
      <w:r w:rsidR="00C90DF4">
        <w:t>cijų praktikos dokumentus pagal</w:t>
      </w:r>
      <w:r w:rsidRPr="009E66BE">
        <w:t xml:space="preserve"> teismų</w:t>
      </w:r>
      <w:r w:rsidR="00334601">
        <w:t>, kitų institucijų</w:t>
      </w:r>
      <w:r w:rsidRPr="009E66BE">
        <w:t xml:space="preserve"> susistemintas kategorijas, jų kodus ar žodžius kategorijų pavadinimuose; pagal teismą</w:t>
      </w:r>
      <w:r w:rsidR="00334601">
        <w:t>, kitą instituciją</w:t>
      </w:r>
      <w:r w:rsidRPr="009E66BE">
        <w:t>, dokumento formą, tipą, datą, žodžius tekste; pagal numerį, teisėjų kolegijos tipą, bylos kategoriją ir baigtį, teismo anotaciją, paminėtus kodeksų straipsnius, publikacijos numerį</w:t>
      </w:r>
      <w:r w:rsidR="00DF1335">
        <w:t>, proceso dalyvius</w:t>
      </w:r>
      <w:r>
        <w:t>.</w:t>
      </w:r>
    </w:p>
    <w:p w14:paraId="57E36E9A" w14:textId="77777777" w:rsidR="00DF1335" w:rsidRDefault="00DF1335" w:rsidP="00FA021D">
      <w:pPr>
        <w:tabs>
          <w:tab w:val="left" w:pos="180"/>
          <w:tab w:val="left" w:pos="900"/>
        </w:tabs>
        <w:ind w:firstLine="567"/>
        <w:jc w:val="both"/>
      </w:pPr>
      <w:r>
        <w:lastRenderedPageBreak/>
        <w:t>2.4. Teismų praktikos duomenų bazėje atliekant teismų praktikos paiešką turi būti pateikiamas</w:t>
      </w:r>
      <w:r w:rsidRPr="00DF1335">
        <w:t xml:space="preserve"> surastų bylų sąrašas, detali informacija apie bylą (bylos kategorija, teismas, dokumento forma, tipas, data, numeris)</w:t>
      </w:r>
      <w:r>
        <w:t>.</w:t>
      </w:r>
    </w:p>
    <w:p w14:paraId="4B16F29F" w14:textId="77777777" w:rsidR="00DF1335" w:rsidRDefault="00DF1335" w:rsidP="00FA021D">
      <w:pPr>
        <w:tabs>
          <w:tab w:val="left" w:pos="180"/>
          <w:tab w:val="left" w:pos="900"/>
        </w:tabs>
        <w:ind w:firstLine="567"/>
        <w:jc w:val="both"/>
      </w:pPr>
      <w:r>
        <w:t>2.5.</w:t>
      </w:r>
      <w:r w:rsidRPr="00DF1335">
        <w:t xml:space="preserve"> Teismų praktikos duomenų bazėje atliekant</w:t>
      </w:r>
      <w:r>
        <w:t xml:space="preserve"> teisės aktų paiešką turi būti:</w:t>
      </w:r>
    </w:p>
    <w:p w14:paraId="4A668E16" w14:textId="77777777" w:rsidR="00DF1335" w:rsidRDefault="00DF1335" w:rsidP="00FA021D">
      <w:pPr>
        <w:tabs>
          <w:tab w:val="left" w:pos="180"/>
          <w:tab w:val="left" w:pos="900"/>
        </w:tabs>
        <w:ind w:firstLine="567"/>
        <w:jc w:val="both"/>
      </w:pPr>
      <w:r>
        <w:t>2.5.1. pateikiamos teisės aktų tekstų originalios versijos, pakeitimai, tarpinės versijos ir galutinės versijos su atliekamos paieškos metu galiojančiais pakeitimais (aktuali redakcija);</w:t>
      </w:r>
    </w:p>
    <w:p w14:paraId="5B65B10A" w14:textId="77777777" w:rsidR="009D1801" w:rsidRDefault="00C90DF4" w:rsidP="00FA021D">
      <w:pPr>
        <w:tabs>
          <w:tab w:val="left" w:pos="180"/>
          <w:tab w:val="left" w:pos="900"/>
        </w:tabs>
        <w:ind w:firstLine="567"/>
        <w:jc w:val="both"/>
      </w:pPr>
      <w:r>
        <w:t>2.5.2. nurodomos nuorodos tarp</w:t>
      </w:r>
      <w:r w:rsidR="00DF1335">
        <w:t xml:space="preserve"> teisės aktų ir nuorodos, padedančios surasti su tuo teisės aktu susijusią informaciją</w:t>
      </w:r>
      <w:r w:rsidR="009D1801">
        <w:t>;</w:t>
      </w:r>
    </w:p>
    <w:p w14:paraId="6745BEAC" w14:textId="77777777" w:rsidR="00DF1335" w:rsidRDefault="009D1801" w:rsidP="00FA021D">
      <w:pPr>
        <w:tabs>
          <w:tab w:val="left" w:pos="180"/>
          <w:tab w:val="left" w:pos="900"/>
        </w:tabs>
        <w:ind w:firstLine="567"/>
        <w:jc w:val="both"/>
      </w:pPr>
      <w:r>
        <w:t>2.5.3. pateikiami L</w:t>
      </w:r>
      <w:r w:rsidR="00334601">
        <w:t xml:space="preserve">ietuvos </w:t>
      </w:r>
      <w:r>
        <w:t>R</w:t>
      </w:r>
      <w:r w:rsidR="00334601">
        <w:t>espublikos</w:t>
      </w:r>
      <w:r>
        <w:t xml:space="preserve"> įstatymų projektai ir jų lydimieji dokumentai.</w:t>
      </w:r>
    </w:p>
    <w:p w14:paraId="79B0B7DA" w14:textId="77777777" w:rsidR="00DF1335" w:rsidRDefault="00DF1335" w:rsidP="00FA021D">
      <w:pPr>
        <w:tabs>
          <w:tab w:val="left" w:pos="180"/>
          <w:tab w:val="left" w:pos="900"/>
        </w:tabs>
        <w:ind w:firstLine="567"/>
        <w:jc w:val="both"/>
      </w:pPr>
      <w:r>
        <w:t>2.6. Teismų praktikos duomenų bazė turi turėti galimybę</w:t>
      </w:r>
      <w:r w:rsidRPr="00DF1335">
        <w:rPr>
          <w:szCs w:val="20"/>
          <w:lang w:eastAsia="en-US"/>
        </w:rPr>
        <w:t xml:space="preserve"> </w:t>
      </w:r>
      <w:r w:rsidRPr="00DF1335">
        <w:t>atsispausdinti surast</w:t>
      </w:r>
      <w:r w:rsidR="00580BB0">
        <w:t>ą informaciją, taip pat galimybę</w:t>
      </w:r>
      <w:r w:rsidRPr="00DF1335">
        <w:t xml:space="preserve"> atsispausdinti tiek visą teisės aktą, tiek ir atskirą teisės akto straipsnį ar fragmentą</w:t>
      </w:r>
      <w:r>
        <w:t>.</w:t>
      </w:r>
    </w:p>
    <w:p w14:paraId="0B8A3191" w14:textId="77777777" w:rsidR="00DF1335" w:rsidRDefault="00DF1335" w:rsidP="00FA021D">
      <w:pPr>
        <w:tabs>
          <w:tab w:val="left" w:pos="180"/>
          <w:tab w:val="left" w:pos="900"/>
        </w:tabs>
        <w:ind w:firstLine="567"/>
        <w:jc w:val="both"/>
      </w:pPr>
      <w:r>
        <w:t xml:space="preserve">2.7. </w:t>
      </w:r>
      <w:r w:rsidRPr="00DF1335">
        <w:t>Teismų praktikos duomenų bazė</w:t>
      </w:r>
      <w:r>
        <w:t xml:space="preserve"> turi turėti galimybę kopijuoti </w:t>
      </w:r>
      <w:r w:rsidR="00BA0748">
        <w:t>surastą informaciją bei atsisiųsti surastą teisės aktą ar teismų praktiko</w:t>
      </w:r>
      <w:r w:rsidR="00580BB0">
        <w:t>s</w:t>
      </w:r>
      <w:r w:rsidR="00BA0748">
        <w:t xml:space="preserve"> dokumentą MS Word formatu.</w:t>
      </w:r>
    </w:p>
    <w:p w14:paraId="4F9C3575" w14:textId="77777777" w:rsidR="00C706AE" w:rsidRPr="00B036E6" w:rsidRDefault="00C706AE" w:rsidP="00C706AE">
      <w:pPr>
        <w:tabs>
          <w:tab w:val="left" w:pos="720"/>
        </w:tabs>
        <w:jc w:val="both"/>
      </w:pPr>
    </w:p>
    <w:p w14:paraId="36BBA2AB" w14:textId="77777777" w:rsidR="00C706AE" w:rsidRPr="00E420F2" w:rsidRDefault="00E420F2" w:rsidP="00E420F2">
      <w:pPr>
        <w:tabs>
          <w:tab w:val="left" w:pos="720"/>
        </w:tabs>
        <w:jc w:val="center"/>
        <w:rPr>
          <w:b/>
          <w:caps/>
        </w:rPr>
      </w:pPr>
      <w:r>
        <w:rPr>
          <w:b/>
          <w:caps/>
        </w:rPr>
        <w:t>III.</w:t>
      </w:r>
      <w:r w:rsidR="00BA0748">
        <w:rPr>
          <w:b/>
          <w:caps/>
        </w:rPr>
        <w:t xml:space="preserve"> TECHNINIAI REIKALAVIMAI</w:t>
      </w:r>
    </w:p>
    <w:p w14:paraId="575C59CE" w14:textId="77777777" w:rsidR="006B69E3" w:rsidRDefault="006B69E3" w:rsidP="006B69E3">
      <w:pPr>
        <w:tabs>
          <w:tab w:val="left" w:pos="720"/>
        </w:tabs>
        <w:jc w:val="both"/>
        <w:rPr>
          <w:b/>
        </w:rPr>
      </w:pPr>
    </w:p>
    <w:p w14:paraId="0CEE0BF4" w14:textId="77777777" w:rsidR="00C706AE" w:rsidRDefault="00BE7232" w:rsidP="00BE7232">
      <w:pPr>
        <w:numPr>
          <w:ilvl w:val="0"/>
          <w:numId w:val="16"/>
        </w:numPr>
        <w:tabs>
          <w:tab w:val="clear" w:pos="720"/>
          <w:tab w:val="num" w:pos="900"/>
        </w:tabs>
        <w:ind w:left="0" w:firstLine="540"/>
        <w:jc w:val="both"/>
      </w:pPr>
      <w:r>
        <w:t xml:space="preserve"> </w:t>
      </w:r>
      <w:r w:rsidR="00BA0748">
        <w:t>Teismų praktikos duomenų bazė</w:t>
      </w:r>
      <w:r w:rsidR="00BA0748" w:rsidRPr="00BA0748">
        <w:t xml:space="preserve"> turi būti pasiekiama</w:t>
      </w:r>
      <w:r w:rsidR="00BA0748">
        <w:t xml:space="preserve"> internetu</w:t>
      </w:r>
      <w:r w:rsidR="00BA0748" w:rsidRPr="00BA0748">
        <w:t xml:space="preserve"> visą parą</w:t>
      </w:r>
      <w:r w:rsidR="00BA0748">
        <w:t>.</w:t>
      </w:r>
    </w:p>
    <w:p w14:paraId="234D5A7F" w14:textId="77777777" w:rsidR="00BA0748" w:rsidRPr="00BA0748" w:rsidRDefault="00BA0748" w:rsidP="00BE7232">
      <w:pPr>
        <w:numPr>
          <w:ilvl w:val="0"/>
          <w:numId w:val="16"/>
        </w:numPr>
        <w:tabs>
          <w:tab w:val="clear" w:pos="720"/>
          <w:tab w:val="num" w:pos="900"/>
        </w:tabs>
        <w:ind w:left="0" w:firstLine="540"/>
        <w:jc w:val="both"/>
      </w:pPr>
      <w:r>
        <w:rPr>
          <w:lang w:val="en-US"/>
        </w:rPr>
        <w:t xml:space="preserve"> </w:t>
      </w:r>
      <w:r w:rsidRPr="00BA0748">
        <w:t>Paieškai ir dokumentų peržiūrai teismų praktikos duomenų bazėje turi būti naudojamos standartinės interneto naršyklės</w:t>
      </w:r>
      <w:r w:rsidRPr="00BA0748">
        <w:rPr>
          <w:lang w:val="en-US"/>
        </w:rPr>
        <w:t xml:space="preserve"> (Internet Explorer, Mozilla Firefox, Opera, Google Chrome</w:t>
      </w:r>
      <w:r w:rsidR="00370BFC">
        <w:rPr>
          <w:lang w:val="en-US"/>
        </w:rPr>
        <w:t xml:space="preserve"> ir lygiavertės</w:t>
      </w:r>
      <w:r w:rsidRPr="00BA0748">
        <w:rPr>
          <w:lang w:val="en-US"/>
        </w:rPr>
        <w:t>).</w:t>
      </w:r>
    </w:p>
    <w:p w14:paraId="69957F38" w14:textId="77777777" w:rsidR="00BA0748" w:rsidRDefault="00BA0748" w:rsidP="00BE7232">
      <w:pPr>
        <w:numPr>
          <w:ilvl w:val="0"/>
          <w:numId w:val="16"/>
        </w:numPr>
        <w:tabs>
          <w:tab w:val="clear" w:pos="720"/>
          <w:tab w:val="num" w:pos="900"/>
        </w:tabs>
        <w:ind w:left="0" w:firstLine="540"/>
        <w:jc w:val="both"/>
      </w:pPr>
      <w:r>
        <w:t xml:space="preserve"> </w:t>
      </w:r>
      <w:r w:rsidRPr="00BA0748">
        <w:t xml:space="preserve">Duomenys </w:t>
      </w:r>
      <w:r>
        <w:t xml:space="preserve">teismų praktikos duomenų bazėje </w:t>
      </w:r>
      <w:r w:rsidRPr="00BA0748">
        <w:t>turi būti atnaujinami kiekvieną darbo dieną</w:t>
      </w:r>
      <w:r>
        <w:t>.</w:t>
      </w:r>
    </w:p>
    <w:p w14:paraId="273E7351" w14:textId="77777777" w:rsidR="00BA0748" w:rsidRDefault="00BA0748" w:rsidP="00BE7232">
      <w:pPr>
        <w:numPr>
          <w:ilvl w:val="0"/>
          <w:numId w:val="16"/>
        </w:numPr>
        <w:tabs>
          <w:tab w:val="clear" w:pos="720"/>
          <w:tab w:val="num" w:pos="900"/>
        </w:tabs>
        <w:ind w:left="0" w:firstLine="540"/>
        <w:jc w:val="both"/>
      </w:pPr>
      <w:r>
        <w:t xml:space="preserve"> </w:t>
      </w:r>
      <w:r w:rsidRPr="00BA0748">
        <w:t xml:space="preserve">Perkančiajai organizacijai raštu ar telekomunikacijų galiniais įrenginiais pateikus informaciją apie pastebėtus paieškos sistemos trūkumus bei klaidas, tiekėjas juos savo lėšomis </w:t>
      </w:r>
      <w:r w:rsidR="00580BB0">
        <w:t>turi pašalinti</w:t>
      </w:r>
      <w:r w:rsidRPr="00BA0748">
        <w:t xml:space="preserve"> per vieną darbo dieną</w:t>
      </w:r>
      <w:r>
        <w:t>.</w:t>
      </w:r>
    </w:p>
    <w:p w14:paraId="21DABA74" w14:textId="77777777" w:rsidR="00BA0748" w:rsidRPr="00B036E6" w:rsidRDefault="00FD6814" w:rsidP="00FD6814">
      <w:pPr>
        <w:jc w:val="center"/>
      </w:pPr>
      <w:r>
        <w:t>_______________</w:t>
      </w:r>
    </w:p>
    <w:sectPr w:rsidR="00BA0748" w:rsidRPr="00B036E6" w:rsidSect="00E310B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60319"/>
    <w:multiLevelType w:val="multilevel"/>
    <w:tmpl w:val="44085256"/>
    <w:lvl w:ilvl="0">
      <w:start w:val="1"/>
      <w:numFmt w:val="decimal"/>
      <w:lvlText w:val="5.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5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1CB5593"/>
    <w:multiLevelType w:val="multilevel"/>
    <w:tmpl w:val="9520930C"/>
    <w:lvl w:ilvl="0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EA24AB"/>
    <w:multiLevelType w:val="hybridMultilevel"/>
    <w:tmpl w:val="609C9C0C"/>
    <w:lvl w:ilvl="0" w:tplc="AAC850B6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94F13E">
      <w:start w:val="1"/>
      <w:numFmt w:val="lowerLetter"/>
      <w:lvlText w:val="%2)"/>
      <w:lvlJc w:val="left"/>
      <w:pPr>
        <w:tabs>
          <w:tab w:val="num" w:pos="2025"/>
        </w:tabs>
        <w:ind w:left="2025" w:hanging="945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BC784D"/>
    <w:multiLevelType w:val="multilevel"/>
    <w:tmpl w:val="72D83DAC"/>
    <w:lvl w:ilvl="0">
      <w:start w:val="1"/>
      <w:numFmt w:val="decimal"/>
      <w:lvlText w:val="5.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15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70A6E11"/>
    <w:multiLevelType w:val="hybridMultilevel"/>
    <w:tmpl w:val="8592B1AA"/>
    <w:lvl w:ilvl="0" w:tplc="9340AA64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A3780F"/>
    <w:multiLevelType w:val="multilevel"/>
    <w:tmpl w:val="72D83DAC"/>
    <w:lvl w:ilvl="0">
      <w:start w:val="1"/>
      <w:numFmt w:val="decimal"/>
      <w:lvlText w:val="5.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15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B604F47"/>
    <w:multiLevelType w:val="hybridMultilevel"/>
    <w:tmpl w:val="14C8807A"/>
    <w:lvl w:ilvl="0" w:tplc="E0328634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892ECA"/>
    <w:multiLevelType w:val="hybridMultilevel"/>
    <w:tmpl w:val="79FAEC72"/>
    <w:lvl w:ilvl="0" w:tplc="23CEE958">
      <w:start w:val="1"/>
      <w:numFmt w:val="decimal"/>
      <w:lvlText w:val="%1."/>
      <w:lvlJc w:val="left"/>
      <w:pPr>
        <w:tabs>
          <w:tab w:val="num" w:pos="2955"/>
        </w:tabs>
        <w:ind w:left="29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675"/>
        </w:tabs>
        <w:ind w:left="367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395"/>
        </w:tabs>
        <w:ind w:left="439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115"/>
        </w:tabs>
        <w:ind w:left="511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5835"/>
        </w:tabs>
        <w:ind w:left="583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555"/>
        </w:tabs>
        <w:ind w:left="655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275"/>
        </w:tabs>
        <w:ind w:left="727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995"/>
        </w:tabs>
        <w:ind w:left="799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8715"/>
        </w:tabs>
        <w:ind w:left="8715" w:hanging="180"/>
      </w:pPr>
    </w:lvl>
  </w:abstractNum>
  <w:abstractNum w:abstractNumId="8" w15:restartNumberingAfterBreak="0">
    <w:nsid w:val="2D4E4254"/>
    <w:multiLevelType w:val="hybridMultilevel"/>
    <w:tmpl w:val="9520930C"/>
    <w:lvl w:ilvl="0" w:tplc="AAC850B6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9D230B"/>
    <w:multiLevelType w:val="hybridMultilevel"/>
    <w:tmpl w:val="082611BA"/>
    <w:lvl w:ilvl="0" w:tplc="C66A495E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B87B53"/>
    <w:multiLevelType w:val="hybridMultilevel"/>
    <w:tmpl w:val="42F28FA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253903"/>
    <w:multiLevelType w:val="multilevel"/>
    <w:tmpl w:val="D9FE6294"/>
    <w:lvl w:ilvl="0">
      <w:start w:val="1"/>
      <w:numFmt w:val="decimal"/>
      <w:lvlText w:val="14.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15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75A2C99"/>
    <w:multiLevelType w:val="multilevel"/>
    <w:tmpl w:val="BF802370"/>
    <w:lvl w:ilvl="0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5E56D5"/>
    <w:multiLevelType w:val="multilevel"/>
    <w:tmpl w:val="02329F6A"/>
    <w:lvl w:ilvl="0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F16F0C"/>
    <w:multiLevelType w:val="hybridMultilevel"/>
    <w:tmpl w:val="F7229AD4"/>
    <w:lvl w:ilvl="0" w:tplc="AAC850B6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FF7246"/>
    <w:multiLevelType w:val="multilevel"/>
    <w:tmpl w:val="9520930C"/>
    <w:lvl w:ilvl="0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212983"/>
    <w:multiLevelType w:val="multilevel"/>
    <w:tmpl w:val="250228D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7" w15:restartNumberingAfterBreak="0">
    <w:nsid w:val="4F134008"/>
    <w:multiLevelType w:val="hybridMultilevel"/>
    <w:tmpl w:val="FE72214E"/>
    <w:lvl w:ilvl="0" w:tplc="E0328634">
      <w:start w:val="1"/>
      <w:numFmt w:val="decimal"/>
      <w:lvlText w:val="1.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8" w15:restartNumberingAfterBreak="0">
    <w:nsid w:val="52A71E00"/>
    <w:multiLevelType w:val="hybridMultilevel"/>
    <w:tmpl w:val="5216933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582EF7"/>
    <w:multiLevelType w:val="multilevel"/>
    <w:tmpl w:val="F7229AD4"/>
    <w:lvl w:ilvl="0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30031D"/>
    <w:multiLevelType w:val="hybridMultilevel"/>
    <w:tmpl w:val="234A4FF2"/>
    <w:lvl w:ilvl="0" w:tplc="F926E588">
      <w:start w:val="1"/>
      <w:numFmt w:val="decimal"/>
      <w:lvlText w:val="%1."/>
      <w:lvlJc w:val="left"/>
      <w:pPr>
        <w:tabs>
          <w:tab w:val="num" w:pos="2955"/>
        </w:tabs>
        <w:ind w:left="29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675"/>
        </w:tabs>
        <w:ind w:left="367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395"/>
        </w:tabs>
        <w:ind w:left="439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115"/>
        </w:tabs>
        <w:ind w:left="511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5835"/>
        </w:tabs>
        <w:ind w:left="583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555"/>
        </w:tabs>
        <w:ind w:left="655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275"/>
        </w:tabs>
        <w:ind w:left="727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995"/>
        </w:tabs>
        <w:ind w:left="799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8715"/>
        </w:tabs>
        <w:ind w:left="8715" w:hanging="180"/>
      </w:pPr>
    </w:lvl>
  </w:abstractNum>
  <w:abstractNum w:abstractNumId="21" w15:restartNumberingAfterBreak="0">
    <w:nsid w:val="58B8506E"/>
    <w:multiLevelType w:val="hybridMultilevel"/>
    <w:tmpl w:val="BF802370"/>
    <w:lvl w:ilvl="0" w:tplc="AAC850B6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4A13757"/>
    <w:multiLevelType w:val="multilevel"/>
    <w:tmpl w:val="9520930C"/>
    <w:lvl w:ilvl="0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7207986"/>
    <w:multiLevelType w:val="hybridMultilevel"/>
    <w:tmpl w:val="DEC82184"/>
    <w:lvl w:ilvl="0" w:tplc="AAC850B6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0B116A"/>
    <w:multiLevelType w:val="multilevel"/>
    <w:tmpl w:val="042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416492C"/>
    <w:multiLevelType w:val="multilevel"/>
    <w:tmpl w:val="14C8807A"/>
    <w:lvl w:ilvl="0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F83106C"/>
    <w:multiLevelType w:val="multilevel"/>
    <w:tmpl w:val="629C8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28440783">
    <w:abstractNumId w:val="7"/>
  </w:num>
  <w:num w:numId="2" w16cid:durableId="1296571135">
    <w:abstractNumId w:val="20"/>
  </w:num>
  <w:num w:numId="3" w16cid:durableId="1898663281">
    <w:abstractNumId w:val="10"/>
  </w:num>
  <w:num w:numId="4" w16cid:durableId="1938830167">
    <w:abstractNumId w:val="18"/>
  </w:num>
  <w:num w:numId="5" w16cid:durableId="805127582">
    <w:abstractNumId w:val="17"/>
  </w:num>
  <w:num w:numId="6" w16cid:durableId="1661229141">
    <w:abstractNumId w:val="26"/>
  </w:num>
  <w:num w:numId="7" w16cid:durableId="2035231277">
    <w:abstractNumId w:val="6"/>
  </w:num>
  <w:num w:numId="8" w16cid:durableId="1235779355">
    <w:abstractNumId w:val="25"/>
  </w:num>
  <w:num w:numId="9" w16cid:durableId="492911280">
    <w:abstractNumId w:val="23"/>
  </w:num>
  <w:num w:numId="10" w16cid:durableId="1718506886">
    <w:abstractNumId w:val="2"/>
  </w:num>
  <w:num w:numId="11" w16cid:durableId="369038243">
    <w:abstractNumId w:val="8"/>
  </w:num>
  <w:num w:numId="12" w16cid:durableId="1599370983">
    <w:abstractNumId w:val="21"/>
  </w:num>
  <w:num w:numId="13" w16cid:durableId="388573354">
    <w:abstractNumId w:val="15"/>
  </w:num>
  <w:num w:numId="14" w16cid:durableId="294259180">
    <w:abstractNumId w:val="22"/>
  </w:num>
  <w:num w:numId="15" w16cid:durableId="1222248826">
    <w:abstractNumId w:val="1"/>
  </w:num>
  <w:num w:numId="16" w16cid:durableId="1179124644">
    <w:abstractNumId w:val="9"/>
  </w:num>
  <w:num w:numId="17" w16cid:durableId="1385525812">
    <w:abstractNumId w:val="14"/>
  </w:num>
  <w:num w:numId="18" w16cid:durableId="375009403">
    <w:abstractNumId w:val="19"/>
  </w:num>
  <w:num w:numId="19" w16cid:durableId="25839511">
    <w:abstractNumId w:val="0"/>
  </w:num>
  <w:num w:numId="20" w16cid:durableId="199051446">
    <w:abstractNumId w:val="12"/>
  </w:num>
  <w:num w:numId="21" w16cid:durableId="2130124723">
    <w:abstractNumId w:val="4"/>
  </w:num>
  <w:num w:numId="22" w16cid:durableId="1569729778">
    <w:abstractNumId w:val="13"/>
  </w:num>
  <w:num w:numId="23" w16cid:durableId="871917371">
    <w:abstractNumId w:val="24"/>
  </w:num>
  <w:num w:numId="24" w16cid:durableId="133370931">
    <w:abstractNumId w:val="11"/>
  </w:num>
  <w:num w:numId="25" w16cid:durableId="49422991">
    <w:abstractNumId w:val="5"/>
  </w:num>
  <w:num w:numId="26" w16cid:durableId="879515360">
    <w:abstractNumId w:val="3"/>
  </w:num>
  <w:num w:numId="27" w16cid:durableId="184381910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F5A"/>
    <w:rsid w:val="0001021D"/>
    <w:rsid w:val="00010689"/>
    <w:rsid w:val="00021211"/>
    <w:rsid w:val="000248AF"/>
    <w:rsid w:val="00074117"/>
    <w:rsid w:val="00081895"/>
    <w:rsid w:val="0009013C"/>
    <w:rsid w:val="00114F5A"/>
    <w:rsid w:val="001442A0"/>
    <w:rsid w:val="001C4E89"/>
    <w:rsid w:val="001D2BB0"/>
    <w:rsid w:val="00202D94"/>
    <w:rsid w:val="002149FF"/>
    <w:rsid w:val="00264071"/>
    <w:rsid w:val="00286963"/>
    <w:rsid w:val="002B59C7"/>
    <w:rsid w:val="0031423C"/>
    <w:rsid w:val="00334601"/>
    <w:rsid w:val="0033699D"/>
    <w:rsid w:val="00342123"/>
    <w:rsid w:val="0035539E"/>
    <w:rsid w:val="00370BFC"/>
    <w:rsid w:val="0037385B"/>
    <w:rsid w:val="003C5799"/>
    <w:rsid w:val="003E4422"/>
    <w:rsid w:val="00412EC7"/>
    <w:rsid w:val="00420223"/>
    <w:rsid w:val="0042109F"/>
    <w:rsid w:val="00457003"/>
    <w:rsid w:val="00492CC5"/>
    <w:rsid w:val="004A5007"/>
    <w:rsid w:val="004A6363"/>
    <w:rsid w:val="004C02D3"/>
    <w:rsid w:val="00502BE3"/>
    <w:rsid w:val="00541166"/>
    <w:rsid w:val="00543E12"/>
    <w:rsid w:val="00557EB0"/>
    <w:rsid w:val="00580BB0"/>
    <w:rsid w:val="005D52B1"/>
    <w:rsid w:val="006355A8"/>
    <w:rsid w:val="00674082"/>
    <w:rsid w:val="00675E98"/>
    <w:rsid w:val="006B69E3"/>
    <w:rsid w:val="006D5E54"/>
    <w:rsid w:val="006E0816"/>
    <w:rsid w:val="00737E16"/>
    <w:rsid w:val="00753549"/>
    <w:rsid w:val="00755020"/>
    <w:rsid w:val="007B3B63"/>
    <w:rsid w:val="007C38CF"/>
    <w:rsid w:val="007F3D3B"/>
    <w:rsid w:val="0080528E"/>
    <w:rsid w:val="00841523"/>
    <w:rsid w:val="00876AE3"/>
    <w:rsid w:val="008C2F3C"/>
    <w:rsid w:val="009D1801"/>
    <w:rsid w:val="009D1FE4"/>
    <w:rsid w:val="009D74F6"/>
    <w:rsid w:val="009E66BE"/>
    <w:rsid w:val="00A034C4"/>
    <w:rsid w:val="00A15DD5"/>
    <w:rsid w:val="00A7637B"/>
    <w:rsid w:val="00AA1F71"/>
    <w:rsid w:val="00AA35DD"/>
    <w:rsid w:val="00B4222C"/>
    <w:rsid w:val="00B50530"/>
    <w:rsid w:val="00BA0748"/>
    <w:rsid w:val="00BE46C2"/>
    <w:rsid w:val="00BE7232"/>
    <w:rsid w:val="00BF4306"/>
    <w:rsid w:val="00C0584E"/>
    <w:rsid w:val="00C32FAD"/>
    <w:rsid w:val="00C65E00"/>
    <w:rsid w:val="00C706AE"/>
    <w:rsid w:val="00C90DF4"/>
    <w:rsid w:val="00CE6EFC"/>
    <w:rsid w:val="00CF69A8"/>
    <w:rsid w:val="00D05F60"/>
    <w:rsid w:val="00D81693"/>
    <w:rsid w:val="00D95A31"/>
    <w:rsid w:val="00D96DF4"/>
    <w:rsid w:val="00DC721F"/>
    <w:rsid w:val="00DD6E32"/>
    <w:rsid w:val="00DF1335"/>
    <w:rsid w:val="00DF1D9A"/>
    <w:rsid w:val="00E126E6"/>
    <w:rsid w:val="00E1732E"/>
    <w:rsid w:val="00E310B4"/>
    <w:rsid w:val="00E420F2"/>
    <w:rsid w:val="00E700B4"/>
    <w:rsid w:val="00E7755B"/>
    <w:rsid w:val="00EC2AB7"/>
    <w:rsid w:val="00ED4B64"/>
    <w:rsid w:val="00F301FE"/>
    <w:rsid w:val="00F40D6A"/>
    <w:rsid w:val="00F5625E"/>
    <w:rsid w:val="00F80515"/>
    <w:rsid w:val="00F82046"/>
    <w:rsid w:val="00FA021D"/>
    <w:rsid w:val="00FC3F4F"/>
    <w:rsid w:val="00FD6814"/>
    <w:rsid w:val="00FF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7B0DF"/>
  <w15:docId w15:val="{95A386CC-6043-492B-9475-B284A4232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706AE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semiHidden/>
    <w:unhideWhenUsed/>
    <w:rsid w:val="00FF36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FF369E"/>
    <w:rPr>
      <w:sz w:val="20"/>
      <w:szCs w:val="20"/>
    </w:rPr>
  </w:style>
  <w:style w:type="character" w:customStyle="1" w:styleId="KomentarotekstasDiagrama">
    <w:name w:val="Komentaro tekstas Diagrama"/>
    <w:link w:val="Komentarotekstas"/>
    <w:semiHidden/>
    <w:rsid w:val="00FF369E"/>
    <w:rPr>
      <w:lang w:val="lt-LT" w:eastAsia="lt-LT" w:bidi="ar-SA"/>
    </w:rPr>
  </w:style>
  <w:style w:type="paragraph" w:styleId="Debesliotekstas">
    <w:name w:val="Balloon Text"/>
    <w:basedOn w:val="prastasis"/>
    <w:semiHidden/>
    <w:rsid w:val="00FF369E"/>
    <w:rPr>
      <w:rFonts w:ascii="Tahoma" w:hAnsi="Tahoma" w:cs="Tahoma"/>
      <w:sz w:val="16"/>
      <w:szCs w:val="16"/>
    </w:rPr>
  </w:style>
  <w:style w:type="character" w:styleId="Hipersaitas">
    <w:name w:val="Hyperlink"/>
    <w:rsid w:val="00DD6E32"/>
    <w:rPr>
      <w:color w:val="0000FF"/>
      <w:u w:val="single"/>
    </w:rPr>
  </w:style>
  <w:style w:type="paragraph" w:customStyle="1" w:styleId="DiagramaDiagrama11DiagramaDiagramaDiagrama">
    <w:name w:val="Diagrama Diagrama11 Diagrama Diagrama Diagrama"/>
    <w:basedOn w:val="prastasis"/>
    <w:rsid w:val="00E700B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42123"/>
    <w:rPr>
      <w:b/>
      <w:bCs/>
    </w:rPr>
  </w:style>
  <w:style w:type="numbering" w:styleId="111111">
    <w:name w:val="Outline List 2"/>
    <w:basedOn w:val="Sraonra"/>
    <w:rsid w:val="008C2F3C"/>
    <w:pPr>
      <w:numPr>
        <w:numId w:val="23"/>
      </w:numPr>
    </w:pPr>
  </w:style>
  <w:style w:type="character" w:customStyle="1" w:styleId="KomentarotemaDiagrama">
    <w:name w:val="Komentaro tema Diagrama"/>
    <w:link w:val="Komentarotema"/>
    <w:uiPriority w:val="99"/>
    <w:semiHidden/>
    <w:rsid w:val="00342123"/>
    <w:rPr>
      <w:b/>
      <w:bCs/>
      <w:lang w:val="lt-LT" w:eastAsia="lt-LT" w:bidi="ar-SA"/>
    </w:rPr>
  </w:style>
  <w:style w:type="paragraph" w:styleId="Pataisymai">
    <w:name w:val="Revision"/>
    <w:hidden/>
    <w:uiPriority w:val="99"/>
    <w:semiHidden/>
    <w:rsid w:val="003369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595</Words>
  <Characters>4281</Characters>
  <Application>Microsoft Office Word</Application>
  <DocSecurity>0</DocSecurity>
  <Lines>35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ŽINIASKLAIDOS PLANAVIMO PASLAUGŲ</vt:lpstr>
    </vt:vector>
  </TitlesOfParts>
  <Company>LR finansų ministerija</Company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ŽINIASKLAIDOS PLANAVIMO PASLAUGŲ</dc:title>
  <dc:creator>Sniukas_G</dc:creator>
  <cp:lastModifiedBy>Edita Stankevičienė</cp:lastModifiedBy>
  <cp:revision>3</cp:revision>
  <cp:lastPrinted>2019-07-03T10:50:00Z</cp:lastPrinted>
  <dcterms:created xsi:type="dcterms:W3CDTF">2025-04-28T07:16:00Z</dcterms:created>
  <dcterms:modified xsi:type="dcterms:W3CDTF">2025-05-15T08:30:00Z</dcterms:modified>
</cp:coreProperties>
</file>